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20B" w:rsidRPr="00900776" w:rsidRDefault="0067020B" w:rsidP="0067020B">
      <w:pPr>
        <w:spacing w:after="120" w:line="274" w:lineRule="auto"/>
        <w:jc w:val="right"/>
        <w:rPr>
          <w:rFonts w:eastAsia="Times New Roman" w:cs="Times New Roman"/>
          <w:i/>
          <w:sz w:val="20"/>
        </w:rPr>
      </w:pPr>
      <w:r w:rsidRPr="00900776">
        <w:rPr>
          <w:rFonts w:eastAsia="Times New Roman" w:cs="Times New Roman"/>
          <w:i/>
          <w:sz w:val="20"/>
        </w:rPr>
        <w:t>Zał. n 1 do Umowy nr……/SBiK/2026</w:t>
      </w:r>
    </w:p>
    <w:p w:rsidR="0067020B" w:rsidRPr="00900776" w:rsidRDefault="0067020B" w:rsidP="0067020B">
      <w:pPr>
        <w:spacing w:after="360" w:line="274" w:lineRule="auto"/>
        <w:jc w:val="right"/>
        <w:rPr>
          <w:rFonts w:eastAsia="Times New Roman" w:cs="Times New Roman"/>
          <w:i/>
          <w:sz w:val="20"/>
        </w:rPr>
      </w:pPr>
      <w:r w:rsidRPr="00900776">
        <w:rPr>
          <w:rFonts w:eastAsia="Times New Roman" w:cs="Times New Roman"/>
          <w:i/>
          <w:sz w:val="20"/>
        </w:rPr>
        <w:t>z dnia ……………………</w:t>
      </w:r>
    </w:p>
    <w:p w:rsidR="0067020B" w:rsidRPr="00BF057A" w:rsidRDefault="0067020B" w:rsidP="0067020B">
      <w:pPr>
        <w:spacing w:after="120" w:line="274" w:lineRule="auto"/>
        <w:jc w:val="center"/>
        <w:rPr>
          <w:rFonts w:cs="Times New Roman"/>
          <w:b/>
          <w:caps/>
          <w:sz w:val="28"/>
          <w:szCs w:val="28"/>
        </w:rPr>
      </w:pPr>
      <w:r w:rsidRPr="00BF057A">
        <w:rPr>
          <w:rFonts w:cs="Times New Roman"/>
          <w:b/>
          <w:caps/>
          <w:sz w:val="28"/>
          <w:szCs w:val="28"/>
        </w:rPr>
        <w:t xml:space="preserve">warunki przeprowadzonego zapytania ofertowego </w:t>
      </w:r>
      <w:r w:rsidR="0018227C">
        <w:rPr>
          <w:rFonts w:cs="Times New Roman"/>
          <w:b/>
          <w:caps/>
          <w:sz w:val="28"/>
          <w:szCs w:val="28"/>
        </w:rPr>
        <w:t xml:space="preserve"> </w:t>
      </w:r>
      <w:r w:rsidR="00FC3AC7">
        <w:rPr>
          <w:rFonts w:cs="Times New Roman"/>
          <w:b/>
          <w:caps/>
          <w:sz w:val="28"/>
          <w:szCs w:val="28"/>
        </w:rPr>
        <w:t xml:space="preserve"> </w:t>
      </w:r>
      <w:bookmarkStart w:id="0" w:name="_GoBack"/>
      <w:bookmarkEnd w:id="0"/>
    </w:p>
    <w:p w:rsidR="0067020B" w:rsidRPr="00BF057A" w:rsidRDefault="0067020B" w:rsidP="0067020B">
      <w:pPr>
        <w:spacing w:after="360" w:line="274" w:lineRule="auto"/>
        <w:jc w:val="center"/>
        <w:rPr>
          <w:rFonts w:cs="Times New Roman"/>
          <w:b/>
          <w:caps/>
          <w:sz w:val="28"/>
          <w:szCs w:val="28"/>
        </w:rPr>
      </w:pPr>
      <w:r w:rsidRPr="00BF057A">
        <w:rPr>
          <w:rFonts w:cs="Times New Roman"/>
          <w:b/>
          <w:caps/>
          <w:sz w:val="28"/>
          <w:szCs w:val="28"/>
        </w:rPr>
        <w:t>z dnia ……………………</w:t>
      </w:r>
    </w:p>
    <w:p w:rsidR="0067020B" w:rsidRDefault="0067020B" w:rsidP="0067020B">
      <w:pPr>
        <w:spacing w:after="360" w:line="274" w:lineRule="auto"/>
      </w:pPr>
      <w:r>
        <w:rPr>
          <w:rFonts w:eastAsia="Times New Roman" w:cs="Times New Roman"/>
          <w:i/>
          <w:sz w:val="20"/>
        </w:rPr>
        <w:t xml:space="preserve">Dot.: </w:t>
      </w:r>
      <w:r w:rsidRPr="009E3B11">
        <w:rPr>
          <w:rFonts w:eastAsia="Times New Roman" w:cs="Times New Roman"/>
          <w:i/>
          <w:sz w:val="20"/>
        </w:rPr>
        <w:t>wykonanie Koncepcji</w:t>
      </w:r>
      <w:r>
        <w:rPr>
          <w:rFonts w:eastAsia="Times New Roman" w:cs="Times New Roman"/>
          <w:i/>
          <w:sz w:val="20"/>
        </w:rPr>
        <w:t xml:space="preserve"> wraz z wizualizacją</w:t>
      </w:r>
      <w:r w:rsidRPr="009E3B11">
        <w:rPr>
          <w:rFonts w:eastAsia="Times New Roman" w:cs="Times New Roman"/>
          <w:i/>
          <w:sz w:val="20"/>
        </w:rPr>
        <w:t xml:space="preserve"> oraz Programu Funkcjonalno-Użytkowego dla zadania inwestycyjnego pn.: „Budowa zaplecza akademickiego WSSG w m. Koszalin” na działce nr 1478/4, obręb ewidencyjny 0019 Koszalin.</w:t>
      </w:r>
    </w:p>
    <w:p w:rsidR="0067020B" w:rsidRPr="00C7021E" w:rsidRDefault="0067020B" w:rsidP="0067020B">
      <w:pPr>
        <w:tabs>
          <w:tab w:val="center" w:pos="430"/>
          <w:tab w:val="center" w:pos="3456"/>
        </w:tabs>
        <w:spacing w:after="360" w:line="240" w:lineRule="auto"/>
        <w:rPr>
          <w:rFonts w:cs="Times New Roman"/>
        </w:rPr>
      </w:pPr>
      <w:r>
        <w:tab/>
      </w:r>
      <w:r w:rsidRPr="00C7021E">
        <w:rPr>
          <w:rFonts w:eastAsia="Times New Roman" w:cs="Times New Roman"/>
          <w:b/>
        </w:rPr>
        <w:t>Nazwa, adres i dane teleadresowe Zamawiającego:</w:t>
      </w:r>
    </w:p>
    <w:p w:rsidR="0067020B" w:rsidRPr="00C7021E" w:rsidRDefault="0067020B" w:rsidP="0067020B">
      <w:pPr>
        <w:spacing w:after="360" w:line="240" w:lineRule="auto"/>
        <w:ind w:left="11" w:hanging="11"/>
        <w:rPr>
          <w:rFonts w:eastAsia="Times New Roman" w:cs="Times New Roman"/>
          <w:color w:val="0070C0"/>
          <w:u w:val="single" w:color="0070C0"/>
        </w:rPr>
      </w:pPr>
      <w:r w:rsidRPr="00C7021E">
        <w:rPr>
          <w:rFonts w:eastAsia="Times New Roman" w:cs="Times New Roman"/>
        </w:rPr>
        <w:t xml:space="preserve">Wyższa Szkoła Straży Granicznej w Koszalinie ul. Marszałka Józefa Piłsudskiego 92, 75-531 Koszalin, fax.: 94 34 44 700, e-mail: </w:t>
      </w:r>
      <w:r w:rsidRPr="00C7021E">
        <w:rPr>
          <w:rFonts w:eastAsia="Times New Roman" w:cs="Times New Roman"/>
          <w:color w:val="0070C0"/>
          <w:u w:val="single" w:color="0070C0"/>
        </w:rPr>
        <w:t xml:space="preserve">rektor.wssg@strazgraniczna.pl </w:t>
      </w:r>
    </w:p>
    <w:p w:rsidR="0067020B" w:rsidRPr="00C7021E" w:rsidRDefault="0067020B" w:rsidP="0067020B">
      <w:pPr>
        <w:spacing w:after="360" w:line="240" w:lineRule="auto"/>
        <w:ind w:left="11" w:hanging="11"/>
        <w:rPr>
          <w:rFonts w:cs="Times New Roman"/>
        </w:rPr>
      </w:pPr>
      <w:r w:rsidRPr="00C7021E">
        <w:rPr>
          <w:rFonts w:eastAsia="Times New Roman" w:cs="Times New Roman"/>
          <w:b/>
        </w:rPr>
        <w:t>Opis przedmiotu zamówienia:</w:t>
      </w:r>
    </w:p>
    <w:p w:rsidR="0067020B" w:rsidRPr="00C7021E" w:rsidRDefault="0067020B" w:rsidP="0067020B">
      <w:pPr>
        <w:spacing w:after="240" w:line="240" w:lineRule="auto"/>
        <w:ind w:left="11" w:hanging="11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Przedmiotem zamówienia jest wykonanie Koncepcji </w:t>
      </w:r>
      <w:r w:rsidRPr="00734B62">
        <w:rPr>
          <w:rFonts w:eastAsia="Times New Roman" w:cs="Times New Roman"/>
          <w:u w:val="single"/>
        </w:rPr>
        <w:t>wraz z wizualizacją</w:t>
      </w:r>
      <w:r>
        <w:rPr>
          <w:rFonts w:eastAsia="Times New Roman" w:cs="Times New Roman"/>
        </w:rPr>
        <w:t xml:space="preserve"> </w:t>
      </w:r>
      <w:r w:rsidRPr="00C7021E">
        <w:rPr>
          <w:rFonts w:eastAsia="Times New Roman" w:cs="Times New Roman"/>
        </w:rPr>
        <w:t>oraz Programu Funkcjonalno-Użytkowego dla zadania inwestycyjnego pn.: „Budowa zaplecza akademickiego WSSG w m. Koszalin” na działce nr 1478/4, obręb ewidencyjny 0019 Koszalin, zgodnie z przekazanymi wytycznymi Zamawiającego (</w:t>
      </w:r>
      <w:r w:rsidRPr="00C7021E">
        <w:rPr>
          <w:rFonts w:eastAsia="Times New Roman" w:cs="Times New Roman"/>
          <w:i/>
        </w:rPr>
        <w:t>załącznik nr 2 niniejszego zapytania ofertowego</w:t>
      </w:r>
      <w:r w:rsidRPr="00C7021E">
        <w:rPr>
          <w:rFonts w:eastAsia="Times New Roman" w:cs="Times New Roman"/>
        </w:rPr>
        <w:t>) a także oszacowania odrębnie dla każdego z dwóch budynków akademickich kosztu realizacji wraz z niezbędną infrastrukturą techniczną (drogi, parkingi, chodniki, oświetlenie itp.).</w:t>
      </w:r>
    </w:p>
    <w:p w:rsidR="0067020B" w:rsidRPr="00C7021E" w:rsidRDefault="0067020B" w:rsidP="0067020B">
      <w:pPr>
        <w:spacing w:after="240" w:line="240" w:lineRule="auto"/>
        <w:ind w:left="11" w:hanging="11"/>
        <w:rPr>
          <w:rFonts w:eastAsia="Times New Roman" w:cs="Times New Roman"/>
        </w:rPr>
      </w:pPr>
      <w:r w:rsidRPr="00C7021E">
        <w:rPr>
          <w:rFonts w:eastAsia="Times New Roman" w:cs="Times New Roman"/>
          <w:u w:val="single"/>
        </w:rPr>
        <w:t>W ramach opracowań należy wykonać</w:t>
      </w:r>
      <w:r w:rsidRPr="00C7021E">
        <w:rPr>
          <w:rFonts w:eastAsia="Times New Roman" w:cs="Times New Roman"/>
        </w:rPr>
        <w:t>:</w:t>
      </w:r>
    </w:p>
    <w:p w:rsidR="0067020B" w:rsidRPr="00C7021E" w:rsidRDefault="0067020B" w:rsidP="0067020B">
      <w:pPr>
        <w:spacing w:after="192" w:line="240" w:lineRule="auto"/>
        <w:ind w:left="10" w:hanging="1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koncepcję użytkową rysunkową (</w:t>
      </w:r>
      <w:r w:rsidRPr="00C7021E">
        <w:rPr>
          <w:rFonts w:eastAsia="Times New Roman" w:cs="Times New Roman"/>
          <w:i/>
        </w:rPr>
        <w:t>wraz z wizualizacją</w:t>
      </w:r>
      <w:r w:rsidRPr="00C7021E">
        <w:rPr>
          <w:rFonts w:eastAsia="Times New Roman" w:cs="Times New Roman"/>
        </w:rPr>
        <w:t>) oraz kompletny program funkcjonalno-użytkowy oraz zgodnie z treścią przepisów Rozporządzenia Ministra Rozwoju i Technologii z dnia 20 grudnia 2021 r. w sprawie szczegółowego zakresu i formy dokumentacji projektowej, specyfikacji technicznych wykonania i odbioru robót budowlanych oraz programu funkcjonalno-użytkowego (</w:t>
      </w:r>
      <w:r w:rsidRPr="00C7021E">
        <w:rPr>
          <w:rFonts w:eastAsia="Times New Roman" w:cs="Times New Roman"/>
          <w:i/>
        </w:rPr>
        <w:t>Dz.U z 2021, poz. 2454</w:t>
      </w:r>
      <w:r w:rsidRPr="00C7021E">
        <w:rPr>
          <w:rFonts w:eastAsia="Times New Roman" w:cs="Times New Roman"/>
        </w:rPr>
        <w:t>)</w:t>
      </w:r>
      <w:r>
        <w:rPr>
          <w:rFonts w:eastAsia="Times New Roman" w:cs="Times New Roman"/>
        </w:rPr>
        <w:t xml:space="preserve"> a także: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Kartę Informacyjną Przedsięwzięcia;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Raport o oddziaływaniu na środowisko (jeśli będzie konieczny);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uzyskać decyzje środowiskową;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sporządzić inwentaryzację tzw. „zieleni”;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uzyskać pozwolenie na wycinkę drzew;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wykonać badania i ustalenia geotechniczne warunków posadowienia obiektów budowlanych </w:t>
      </w:r>
      <w:r>
        <w:rPr>
          <w:rFonts w:eastAsia="Times New Roman" w:cs="Times New Roman"/>
        </w:rPr>
        <w:br/>
      </w:r>
      <w:r w:rsidRPr="00C7021E">
        <w:rPr>
          <w:rFonts w:eastAsia="Times New Roman" w:cs="Times New Roman"/>
        </w:rPr>
        <w:t>w oparciu o przepisy Rozporządzenia Ministra Transportu, Budownictwa i Gospodarki Morskiej z dnia 25 kwietnia 2012 r. w sprawie ustalania geotechnicznych warunków posadawiania obiektów budowlanych (</w:t>
      </w:r>
      <w:r w:rsidRPr="00C7021E">
        <w:rPr>
          <w:rFonts w:eastAsia="Times New Roman" w:cs="Times New Roman"/>
          <w:i/>
        </w:rPr>
        <w:t>Dz.U. 2012 poz. 463</w:t>
      </w:r>
      <w:r w:rsidRPr="00C7021E">
        <w:rPr>
          <w:rFonts w:eastAsia="Times New Roman" w:cs="Times New Roman"/>
        </w:rPr>
        <w:t>);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uzyskać warunki przyłączenia mediów (od gestorów mediów);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uzyskać warunki włączenia do dróg publicznych;</w:t>
      </w:r>
    </w:p>
    <w:p w:rsidR="0067020B" w:rsidRPr="00C7021E" w:rsidRDefault="0067020B" w:rsidP="0067020B">
      <w:pPr>
        <w:pStyle w:val="Akapitzlist"/>
        <w:numPr>
          <w:ilvl w:val="0"/>
          <w:numId w:val="6"/>
        </w:numPr>
        <w:spacing w:after="240" w:line="240" w:lineRule="auto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lastRenderedPageBreak/>
        <w:t>uzyskać decyzję lokalizacji inwestycji celu publicznego zgodnie z przepisami ustawy z dnia 27 marca 2003 r. o planowaniu i zagospodarowaniu przestrzennym.</w:t>
      </w:r>
    </w:p>
    <w:p w:rsidR="0067020B" w:rsidRDefault="0067020B" w:rsidP="0067020B">
      <w:pPr>
        <w:spacing w:after="240" w:line="240" w:lineRule="auto"/>
        <w:ind w:left="10" w:hanging="1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Przyjmujący zamówienie zobowiązuje się do wykonania</w:t>
      </w:r>
      <w:r>
        <w:rPr>
          <w:rFonts w:eastAsia="Times New Roman" w:cs="Times New Roman"/>
        </w:rPr>
        <w:t xml:space="preserve"> Koncepcji i wizualizacji oraz</w:t>
      </w:r>
      <w:r w:rsidRPr="00C7021E">
        <w:rPr>
          <w:rFonts w:eastAsia="Times New Roman" w:cs="Times New Roman"/>
        </w:rPr>
        <w:t xml:space="preserve"> Programu Funkcjonalno-Użytkowego zgodnie z warunkami projektu umowy, zasadami współczesnej wiedzy technicznej oraz obowiązującymi w tym zakresie przepisami, w tym techniczno – budowlanymi.</w:t>
      </w:r>
    </w:p>
    <w:p w:rsidR="0067020B" w:rsidRDefault="0067020B" w:rsidP="0067020B">
      <w:pPr>
        <w:spacing w:after="120" w:line="240" w:lineRule="auto"/>
        <w:ind w:left="11" w:hanging="11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Wykonawca wykona </w:t>
      </w:r>
      <w:r>
        <w:rPr>
          <w:rFonts w:eastAsia="Times New Roman" w:cs="Times New Roman"/>
        </w:rPr>
        <w:t>Koncepcję</w:t>
      </w:r>
      <w:r w:rsidRPr="00C7021E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wraz z wizualizacją </w:t>
      </w:r>
      <w:r w:rsidRPr="00C7021E">
        <w:rPr>
          <w:rFonts w:eastAsia="Times New Roman" w:cs="Times New Roman"/>
        </w:rPr>
        <w:t xml:space="preserve">w </w:t>
      </w:r>
      <w:r>
        <w:rPr>
          <w:rFonts w:eastAsia="Times New Roman" w:cs="Times New Roman"/>
        </w:rPr>
        <w:t>3</w:t>
      </w:r>
      <w:r w:rsidRPr="00C7021E">
        <w:rPr>
          <w:rFonts w:eastAsia="Times New Roman" w:cs="Times New Roman"/>
        </w:rPr>
        <w:t xml:space="preserve"> egzemplarzach w formie papierowej oraz dołączy ww. opracowanie w wersji elektronicznej (na nośnikach pendrive) w dwóch egzemplarzach</w:t>
      </w:r>
      <w:r>
        <w:rPr>
          <w:rFonts w:eastAsia="Times New Roman" w:cs="Times New Roman"/>
        </w:rPr>
        <w:t>:</w:t>
      </w:r>
    </w:p>
    <w:p w:rsidR="0067020B" w:rsidRPr="00C7021E" w:rsidRDefault="0067020B" w:rsidP="0067020B">
      <w:pPr>
        <w:pStyle w:val="Akapitzlist"/>
        <w:numPr>
          <w:ilvl w:val="0"/>
          <w:numId w:val="7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część opisowa winna być zapisana w formacie „*.doc” lub  „*.docx” oraz „*.pdf”;</w:t>
      </w:r>
    </w:p>
    <w:p w:rsidR="0067020B" w:rsidRPr="00C7021E" w:rsidRDefault="0067020B" w:rsidP="0067020B">
      <w:pPr>
        <w:pStyle w:val="Akapitzlist"/>
        <w:numPr>
          <w:ilvl w:val="0"/>
          <w:numId w:val="7"/>
        </w:numPr>
        <w:spacing w:after="240" w:line="240" w:lineRule="auto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część graficzna winna być zapisana w formacie  „*.pdf” i  „*.jpeg” oraz „*.dwg”.</w:t>
      </w:r>
    </w:p>
    <w:p w:rsidR="0067020B" w:rsidRPr="00C7021E" w:rsidRDefault="0067020B" w:rsidP="0067020B">
      <w:pPr>
        <w:spacing w:after="120" w:line="240" w:lineRule="auto"/>
        <w:ind w:left="11" w:hanging="11"/>
        <w:rPr>
          <w:rFonts w:eastAsia="Times New Roman" w:cs="Times New Roman"/>
        </w:rPr>
      </w:pPr>
      <w:r w:rsidRPr="00C7021E">
        <w:rPr>
          <w:rFonts w:eastAsia="Times New Roman" w:cs="Times New Roman"/>
        </w:rPr>
        <w:t>Wykonawca wykona Program Funkcjonalno-Użytkowy w 7 egzemplarzach w formie papierowej oraz dołączy ww. opracowanie w wersji elektronicznej (na nośnikach pendrive) w dwóch egzemplarzach:</w:t>
      </w:r>
    </w:p>
    <w:p w:rsidR="0067020B" w:rsidRPr="00C7021E" w:rsidRDefault="0067020B" w:rsidP="0067020B">
      <w:pPr>
        <w:pStyle w:val="Akapitzlist"/>
        <w:numPr>
          <w:ilvl w:val="0"/>
          <w:numId w:val="11"/>
        </w:numPr>
        <w:spacing w:after="60" w:line="240" w:lineRule="auto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część opisowa winna być zapisana w formacie „*.doc” lub  „*.docx” oraz „*.pdf”;</w:t>
      </w:r>
    </w:p>
    <w:p w:rsidR="0067020B" w:rsidRPr="00C7021E" w:rsidRDefault="0067020B" w:rsidP="0067020B">
      <w:pPr>
        <w:pStyle w:val="Akapitzlist"/>
        <w:numPr>
          <w:ilvl w:val="0"/>
          <w:numId w:val="11"/>
        </w:numPr>
        <w:spacing w:after="240" w:line="240" w:lineRule="auto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część graficzna winna być zapisana w formacie  „*.pdf” i  „*.jpeg” oraz „*.dwg”.</w:t>
      </w:r>
    </w:p>
    <w:p w:rsidR="0067020B" w:rsidRDefault="0067020B" w:rsidP="0067020B">
      <w:pPr>
        <w:spacing w:after="240" w:line="240" w:lineRule="auto"/>
        <w:ind w:left="10" w:hanging="10"/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Koncepcja</w:t>
      </w:r>
      <w:r w:rsidRPr="00C7021E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wraz z wizualizacją </w:t>
      </w:r>
      <w:r w:rsidRPr="00C7021E">
        <w:rPr>
          <w:rFonts w:eastAsia="Times New Roman" w:cs="Times New Roman"/>
          <w:u w:val="single"/>
        </w:rPr>
        <w:t>musi uzyskać akceptację</w:t>
      </w:r>
      <w:r>
        <w:rPr>
          <w:rFonts w:eastAsia="Times New Roman" w:cs="Times New Roman"/>
          <w:u w:val="single"/>
        </w:rPr>
        <w:t xml:space="preserve"> Zamawiającego:</w:t>
      </w:r>
    </w:p>
    <w:p w:rsidR="0067020B" w:rsidRPr="00734B62" w:rsidRDefault="0067020B" w:rsidP="0067020B">
      <w:pPr>
        <w:pStyle w:val="Akapitzlist"/>
        <w:numPr>
          <w:ilvl w:val="0"/>
          <w:numId w:val="13"/>
        </w:numPr>
        <w:spacing w:after="240" w:line="240" w:lineRule="auto"/>
        <w:ind w:left="714" w:hanging="357"/>
        <w:contextualSpacing w:val="0"/>
        <w:rPr>
          <w:rFonts w:eastAsia="Times New Roman" w:cs="Times New Roman"/>
        </w:rPr>
      </w:pPr>
      <w:r w:rsidRPr="00734B62">
        <w:rPr>
          <w:rFonts w:eastAsia="Times New Roman" w:cs="Times New Roman"/>
        </w:rPr>
        <w:t>Koncepcję wraz z wizualizacją Wykonawca zobowiązany jest wykonać w terminie 45 dni od dnia podpisania umowy. Zamawiający zaakceptuje ją lub nie w terminie 7 dni od przekazania. W przypadku braku akceptacji Zamawiający przedstawi swoje uwagi, które Wykonawca uwzględni w Koncepcji wraz z wizualizacją i ponownie przedstawi do akceptacji Zamawiającemu w terminie 7 dni od zgłoszenia przez Zamawiającego uwag</w:t>
      </w:r>
      <w:r>
        <w:rPr>
          <w:rFonts w:eastAsia="Times New Roman" w:cs="Times New Roman"/>
        </w:rPr>
        <w:t>;</w:t>
      </w:r>
    </w:p>
    <w:p w:rsidR="0067020B" w:rsidRPr="00734B62" w:rsidRDefault="0067020B" w:rsidP="0067020B">
      <w:pPr>
        <w:pStyle w:val="Akapitzlist"/>
        <w:numPr>
          <w:ilvl w:val="0"/>
          <w:numId w:val="13"/>
        </w:numPr>
        <w:spacing w:after="240" w:line="240" w:lineRule="auto"/>
        <w:ind w:left="714" w:hanging="357"/>
        <w:contextualSpacing w:val="0"/>
        <w:rPr>
          <w:rFonts w:eastAsia="Times New Roman" w:cs="Times New Roman"/>
        </w:rPr>
      </w:pPr>
      <w:r w:rsidRPr="00734B62">
        <w:rPr>
          <w:rFonts w:eastAsia="Times New Roman" w:cs="Times New Roman"/>
        </w:rPr>
        <w:t>Program Funkcjonalno-Użytkowy Wykonawca zobowiązany jest wykonać w terminie 180 dni od dnia podpisania umowy. Zamawiający zaakceptuje PF-U lub nie w terminie 7 dni od przekazania. W przypadku braku akceptacji Zamawiający przedstawi swoje uwagi, które Wykonawca uwzględni w PF-U i ponownie przedstawi do akceptacji Zamawiającemu w terminie 7 dni od zgłoszenia przez Zamawiającego uwag.</w:t>
      </w:r>
    </w:p>
    <w:p w:rsidR="0067020B" w:rsidRPr="00C7021E" w:rsidRDefault="0067020B" w:rsidP="0067020B">
      <w:pPr>
        <w:spacing w:after="120"/>
        <w:ind w:left="20" w:hanging="10"/>
        <w:rPr>
          <w:rFonts w:cs="Times New Roman"/>
        </w:rPr>
      </w:pPr>
      <w:r w:rsidRPr="00C7021E">
        <w:rPr>
          <w:rFonts w:cs="Times New Roman"/>
        </w:rPr>
        <w:t>Z chwilą odebrania przedmiotu umowy Wykonawca przeniesie na Zamawiającego autorskie prawa majątkowe do wykonanego Programu Funkcjonalno-Użytkowego, w szczególności na następujących polach eksploatacji:</w:t>
      </w:r>
    </w:p>
    <w:p w:rsidR="0067020B" w:rsidRPr="005572E9" w:rsidRDefault="0067020B" w:rsidP="0067020B">
      <w:pPr>
        <w:pStyle w:val="Style4"/>
        <w:numPr>
          <w:ilvl w:val="0"/>
          <w:numId w:val="10"/>
        </w:numPr>
        <w:shd w:val="clear" w:color="auto" w:fill="auto"/>
        <w:tabs>
          <w:tab w:val="left" w:pos="994"/>
        </w:tabs>
        <w:spacing w:before="0" w:after="120" w:line="276" w:lineRule="auto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 zakresie wykorzystania i zastosowania przedmiotu umowy do inwestycji wskazanej w </w:t>
      </w:r>
      <w:r>
        <w:rPr>
          <w:rFonts w:ascii="Times New Roman" w:hAnsi="Times New Roman" w:cs="Times New Roman"/>
          <w:sz w:val="22"/>
          <w:szCs w:val="22"/>
        </w:rPr>
        <w:t>zapytaniu ofertowy</w:t>
      </w:r>
      <w:r w:rsidR="00F84BA8">
        <w:rPr>
          <w:rFonts w:ascii="Times New Roman" w:hAnsi="Times New Roman" w:cs="Times New Roman"/>
          <w:sz w:val="22"/>
          <w:szCs w:val="22"/>
        </w:rPr>
        <w:t>m</w:t>
      </w:r>
      <w:r w:rsidRPr="005572E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oraz innych, planowanych inwestycjach Zamawiającego wraz z </w:t>
      </w:r>
      <w:r w:rsidRPr="005572E9">
        <w:rPr>
          <w:rFonts w:ascii="Times New Roman" w:hAnsi="Times New Roman" w:cs="Times New Roman"/>
          <w:sz w:val="22"/>
          <w:szCs w:val="22"/>
        </w:rPr>
        <w:t>nanoszenie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5572E9">
        <w:rPr>
          <w:rFonts w:ascii="Times New Roman" w:hAnsi="Times New Roman" w:cs="Times New Roman"/>
          <w:sz w:val="22"/>
          <w:szCs w:val="22"/>
        </w:rPr>
        <w:t xml:space="preserve"> zmian bez ograniczeń;</w:t>
      </w:r>
    </w:p>
    <w:p w:rsidR="0067020B" w:rsidRPr="00C7021E" w:rsidRDefault="0067020B" w:rsidP="0067020B">
      <w:pPr>
        <w:pStyle w:val="Akapitzlist"/>
        <w:numPr>
          <w:ilvl w:val="0"/>
          <w:numId w:val="10"/>
        </w:numPr>
        <w:spacing w:after="120"/>
        <w:contextualSpacing w:val="0"/>
        <w:rPr>
          <w:rFonts w:cs="Times New Roman"/>
        </w:rPr>
      </w:pPr>
      <w:r w:rsidRPr="00C7021E">
        <w:rPr>
          <w:rFonts w:cs="Times New Roman"/>
        </w:rPr>
        <w:t>w zakresie utrwalania i zwielokrotniania Programu Funkcjonalno-Użytkowego poprzez wytwarzanie określoną techniką egzemplarzy Programu Funkcjonalno Użytkowego, w tym techniką drukarską, reprograficzną, zapisu magnetycznego oraz techniką cyfrową;</w:t>
      </w:r>
    </w:p>
    <w:p w:rsidR="0067020B" w:rsidRPr="00C7021E" w:rsidRDefault="0067020B" w:rsidP="0067020B">
      <w:pPr>
        <w:pStyle w:val="Akapitzlist"/>
        <w:numPr>
          <w:ilvl w:val="0"/>
          <w:numId w:val="10"/>
        </w:numPr>
        <w:spacing w:after="120"/>
        <w:contextualSpacing w:val="0"/>
        <w:rPr>
          <w:rFonts w:cs="Times New Roman"/>
        </w:rPr>
      </w:pPr>
      <w:r w:rsidRPr="00C7021E">
        <w:rPr>
          <w:rFonts w:cs="Times New Roman"/>
        </w:rPr>
        <w:t>w zakresie obrotu oryginałem albo egzemplarzami, na których Program Funkcjonalno-Użytkowy utrwalono, poprzez wprowadzenie do obrotu, użyczenie lub najem oryginału albo odpisu Programu Funkcjonalno Użytkowego;</w:t>
      </w:r>
    </w:p>
    <w:p w:rsidR="0067020B" w:rsidRPr="00C7021E" w:rsidRDefault="0067020B" w:rsidP="0067020B">
      <w:pPr>
        <w:pStyle w:val="Akapitzlist"/>
        <w:numPr>
          <w:ilvl w:val="0"/>
          <w:numId w:val="10"/>
        </w:numPr>
        <w:spacing w:after="240"/>
        <w:ind w:left="726" w:hanging="357"/>
        <w:contextualSpacing w:val="0"/>
        <w:rPr>
          <w:rFonts w:cs="Times New Roman"/>
        </w:rPr>
      </w:pPr>
      <w:r w:rsidRPr="00C7021E">
        <w:rPr>
          <w:rFonts w:cs="Times New Roman"/>
        </w:rPr>
        <w:lastRenderedPageBreak/>
        <w:t>w zakresie rozpowszechniania Programu Funkcjonalno-Użytkowego poprzez publiczne wystawienie, wyświetlenie, odtworzenie oraz nadawanie i remitowanie, a także publiczne udostępnienie w taki sposób, aby każdy mógł mieć do nich dostęp w miejscu i w czasie przez siebie wybranym.</w:t>
      </w:r>
    </w:p>
    <w:p w:rsidR="0067020B" w:rsidRPr="00C7021E" w:rsidRDefault="0067020B" w:rsidP="0067020B">
      <w:pPr>
        <w:spacing w:after="120"/>
        <w:ind w:left="22" w:hanging="11"/>
        <w:rPr>
          <w:rFonts w:cs="Times New Roman"/>
        </w:rPr>
      </w:pPr>
      <w:r w:rsidRPr="00C7021E">
        <w:rPr>
          <w:rFonts w:cs="Times New Roman"/>
        </w:rPr>
        <w:t xml:space="preserve">Przyjmujący zamówienie przyjmuje na siebie wyłączną odpowiedzialność za wszelkie roszczenia </w:t>
      </w:r>
      <w:r w:rsidRPr="00C7021E">
        <w:rPr>
          <w:rFonts w:cs="Times New Roman"/>
        </w:rPr>
        <w:br/>
        <w:t>z tytułu praw autorskich związanych z wykonaniem Programu Funkcjonalno-Użytkowego.</w:t>
      </w:r>
    </w:p>
    <w:p w:rsidR="0067020B" w:rsidRPr="00C7021E" w:rsidRDefault="0067020B" w:rsidP="0067020B">
      <w:pPr>
        <w:spacing w:after="120"/>
        <w:ind w:left="22" w:hanging="11"/>
        <w:rPr>
          <w:rFonts w:cs="Times New Roman"/>
        </w:rPr>
      </w:pPr>
      <w:r w:rsidRPr="00C7021E">
        <w:rPr>
          <w:rFonts w:cs="Times New Roman"/>
        </w:rPr>
        <w:t>Razem z przeniesieniem autorskich praw majątkowych na Zamawiającego przechodzi wyłączne prawo zezwolenia na wykonanie autorskiego prawa zależnego.</w:t>
      </w:r>
    </w:p>
    <w:p w:rsidR="0067020B" w:rsidRPr="00C7021E" w:rsidRDefault="0067020B" w:rsidP="0067020B">
      <w:pPr>
        <w:spacing w:after="120"/>
        <w:ind w:hanging="11"/>
        <w:rPr>
          <w:rFonts w:cs="Times New Roman"/>
        </w:rPr>
      </w:pPr>
      <w:r w:rsidRPr="00C7021E">
        <w:rPr>
          <w:rFonts w:cs="Times New Roman"/>
        </w:rPr>
        <w:t>Zamawiający nabywa prawa do korzystania i rozporządzania nabytymi prawami w kraju i za granicą.</w:t>
      </w:r>
    </w:p>
    <w:p w:rsidR="0067020B" w:rsidRPr="00C7021E" w:rsidRDefault="0067020B" w:rsidP="0067020B">
      <w:pPr>
        <w:spacing w:after="120"/>
        <w:ind w:hanging="11"/>
        <w:rPr>
          <w:rFonts w:cs="Times New Roman"/>
        </w:rPr>
      </w:pPr>
      <w:r w:rsidRPr="00C7021E">
        <w:rPr>
          <w:rFonts w:cs="Times New Roman"/>
        </w:rPr>
        <w:t>Przyjmujący zamówienie oświadcza, że osoby trzecie nie uzyskały i nie uzyskują autorskich praw majątkowych do przedmiotu umowy.</w:t>
      </w:r>
    </w:p>
    <w:p w:rsidR="0067020B" w:rsidRPr="00C7021E" w:rsidRDefault="0067020B" w:rsidP="0067020B">
      <w:pPr>
        <w:spacing w:after="360"/>
        <w:ind w:hanging="10"/>
        <w:rPr>
          <w:rFonts w:cs="Times New Roman"/>
        </w:rPr>
      </w:pPr>
      <w:r w:rsidRPr="00C7021E">
        <w:rPr>
          <w:rFonts w:cs="Times New Roman"/>
        </w:rPr>
        <w:t>Wynagrodzenie ryczałtowe obejmie również przeniesienie na Zamawiającego autorskich praw majątkowych do wykonanej dokumentacji projektowej.</w:t>
      </w:r>
    </w:p>
    <w:p w:rsidR="0067020B" w:rsidRPr="00C7021E" w:rsidRDefault="0067020B" w:rsidP="0067020B">
      <w:pPr>
        <w:spacing w:after="360" w:line="240" w:lineRule="auto"/>
        <w:ind w:left="10" w:hanging="10"/>
        <w:rPr>
          <w:rFonts w:cs="Times New Roman"/>
        </w:rPr>
      </w:pPr>
      <w:r w:rsidRPr="00C7021E">
        <w:rPr>
          <w:rFonts w:eastAsia="Times New Roman" w:cs="Times New Roman"/>
          <w:b/>
        </w:rPr>
        <w:t>Opis wymagań stawianych Wykonawcy:</w:t>
      </w:r>
    </w:p>
    <w:p w:rsidR="0067020B" w:rsidRPr="00C7021E" w:rsidRDefault="0067020B" w:rsidP="0067020B">
      <w:pPr>
        <w:spacing w:after="240" w:line="240" w:lineRule="auto"/>
        <w:ind w:left="11" w:hanging="11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O realizację zamówienia może ubiegać się podmiot dysponujący stosownymi uprawnieniami, wiedzą </w:t>
      </w:r>
      <w:r w:rsidRPr="00C7021E">
        <w:rPr>
          <w:rFonts w:eastAsia="Times New Roman" w:cs="Times New Roman"/>
        </w:rPr>
        <w:br/>
        <w:t>i potencjałem techniczno – osobowym do realizacji ww. zadania.</w:t>
      </w:r>
    </w:p>
    <w:p w:rsidR="0067020B" w:rsidRPr="00310CE3" w:rsidRDefault="0067020B" w:rsidP="0067020B">
      <w:pPr>
        <w:spacing w:after="240" w:line="240" w:lineRule="auto"/>
        <w:ind w:left="10" w:hanging="1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Ponieważ PF-U zawiera wymagania architektoniczne, konstrukcyjne i instalacyjne oraz służy do obliczenia planowanych kosztów prac projektowych i robót, Zamawiający wymaga, aby dokument ten sporządziły osoby posiadające odpowiednie uprawnienia budowlane niezbędnych branż</w:t>
      </w:r>
      <w:r>
        <w:rPr>
          <w:rFonts w:eastAsia="Times New Roman" w:cs="Times New Roman"/>
        </w:rPr>
        <w:t xml:space="preserve">, tj.: </w:t>
      </w:r>
      <w:r w:rsidRPr="007528A4">
        <w:rPr>
          <w:rFonts w:cs="Times New Roman"/>
        </w:rPr>
        <w:t xml:space="preserve">projektantów bez ograniczeń w nw. specjalnościach: </w:t>
      </w:r>
    </w:p>
    <w:p w:rsidR="0067020B" w:rsidRDefault="0067020B" w:rsidP="0067020B">
      <w:pPr>
        <w:pStyle w:val="Style6"/>
        <w:numPr>
          <w:ilvl w:val="0"/>
          <w:numId w:val="12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architektonicznej;</w:t>
      </w:r>
    </w:p>
    <w:p w:rsidR="0067020B" w:rsidRDefault="0067020B" w:rsidP="0067020B">
      <w:pPr>
        <w:pStyle w:val="Style6"/>
        <w:numPr>
          <w:ilvl w:val="0"/>
          <w:numId w:val="12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konstrukcyjno – budowlanej;</w:t>
      </w:r>
    </w:p>
    <w:p w:rsidR="0067020B" w:rsidRDefault="0067020B" w:rsidP="0067020B">
      <w:pPr>
        <w:pStyle w:val="Style6"/>
        <w:numPr>
          <w:ilvl w:val="0"/>
          <w:numId w:val="12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7528A4">
        <w:rPr>
          <w:rFonts w:ascii="Times New Roman" w:hAnsi="Times New Roman" w:cs="Times New Roman"/>
          <w:b w:val="0"/>
          <w:sz w:val="22"/>
          <w:szCs w:val="22"/>
        </w:rPr>
        <w:t>instalacyjnej w zakresie sieci, instalacji i urządzeń tele</w:t>
      </w:r>
      <w:r>
        <w:rPr>
          <w:rFonts w:ascii="Times New Roman" w:hAnsi="Times New Roman" w:cs="Times New Roman"/>
          <w:b w:val="0"/>
          <w:sz w:val="22"/>
          <w:szCs w:val="22"/>
        </w:rPr>
        <w:t>komunikacyjnych;</w:t>
      </w:r>
    </w:p>
    <w:p w:rsidR="0067020B" w:rsidRDefault="0067020B" w:rsidP="0067020B">
      <w:pPr>
        <w:pStyle w:val="Style6"/>
        <w:numPr>
          <w:ilvl w:val="0"/>
          <w:numId w:val="12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7528A4">
        <w:rPr>
          <w:rFonts w:ascii="Times New Roman" w:hAnsi="Times New Roman" w:cs="Times New Roman"/>
          <w:b w:val="0"/>
          <w:sz w:val="22"/>
          <w:szCs w:val="22"/>
        </w:rPr>
        <w:t xml:space="preserve">instalacyjnej w zakresie sieci, instalacji i urządzeń cieplnych, wentylacyjnych, gazowych, </w:t>
      </w:r>
      <w:r>
        <w:rPr>
          <w:rFonts w:ascii="Times New Roman" w:hAnsi="Times New Roman" w:cs="Times New Roman"/>
          <w:b w:val="0"/>
          <w:sz w:val="22"/>
          <w:szCs w:val="22"/>
        </w:rPr>
        <w:t>wodociągowych i kanalizacyjnych;</w:t>
      </w:r>
      <w:r w:rsidRPr="007528A4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67020B" w:rsidRDefault="0067020B" w:rsidP="0067020B">
      <w:pPr>
        <w:pStyle w:val="Style6"/>
        <w:numPr>
          <w:ilvl w:val="0"/>
          <w:numId w:val="12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7528A4">
        <w:rPr>
          <w:rFonts w:ascii="Times New Roman" w:hAnsi="Times New Roman" w:cs="Times New Roman"/>
          <w:b w:val="0"/>
          <w:sz w:val="22"/>
          <w:szCs w:val="22"/>
        </w:rPr>
        <w:t>instalacyjnej w zakresie sieci, instalacji i urządzeń elektrycznych i elektroenergetycznych</w:t>
      </w:r>
      <w:r>
        <w:rPr>
          <w:rFonts w:ascii="Times New Roman" w:hAnsi="Times New Roman" w:cs="Times New Roman"/>
          <w:b w:val="0"/>
          <w:sz w:val="22"/>
          <w:szCs w:val="22"/>
        </w:rPr>
        <w:t>;</w:t>
      </w:r>
      <w:r w:rsidRPr="007528A4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67020B" w:rsidRPr="006C2C06" w:rsidRDefault="0067020B" w:rsidP="0067020B">
      <w:pPr>
        <w:pStyle w:val="Style6"/>
        <w:numPr>
          <w:ilvl w:val="0"/>
          <w:numId w:val="12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310CE3">
        <w:rPr>
          <w:rFonts w:ascii="Times New Roman" w:hAnsi="Times New Roman" w:cs="Times New Roman"/>
          <w:b w:val="0"/>
          <w:sz w:val="22"/>
          <w:szCs w:val="22"/>
          <w:u w:val="single"/>
        </w:rPr>
        <w:t>oraz co najmniej w ograniczonym zakresie</w:t>
      </w:r>
      <w:r w:rsidRPr="006C2C06">
        <w:rPr>
          <w:rFonts w:ascii="Times New Roman" w:hAnsi="Times New Roman" w:cs="Times New Roman"/>
          <w:b w:val="0"/>
          <w:sz w:val="22"/>
          <w:szCs w:val="22"/>
        </w:rPr>
        <w:t xml:space="preserve"> w specjalności drogowej</w:t>
      </w:r>
      <w:r>
        <w:rPr>
          <w:rFonts w:ascii="Times New Roman" w:hAnsi="Times New Roman" w:cs="Times New Roman"/>
          <w:b w:val="0"/>
          <w:sz w:val="22"/>
          <w:szCs w:val="22"/>
        </w:rPr>
        <w:t>.</w:t>
      </w:r>
      <w:r w:rsidRPr="006C2C0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67020B" w:rsidRPr="00C7021E" w:rsidRDefault="0067020B" w:rsidP="0067020B">
      <w:pPr>
        <w:spacing w:after="240" w:line="240" w:lineRule="auto"/>
        <w:ind w:left="10" w:hanging="10"/>
        <w:rPr>
          <w:rFonts w:eastAsia="Times New Roman" w:cs="Times New Roman"/>
          <w:u w:val="single"/>
        </w:rPr>
      </w:pPr>
      <w:r w:rsidRPr="00C7021E">
        <w:rPr>
          <w:rFonts w:eastAsia="Times New Roman" w:cs="Times New Roman"/>
          <w:b/>
          <w:u w:val="single"/>
        </w:rPr>
        <w:t>Na etapie składania ofert Zamawiający nie wymaga poświadczenia przez Wykonawcę posiadania w swoich zasobach kadrowych osób posiadających stosowne, ww. uprawnienia.</w:t>
      </w:r>
      <w:r w:rsidRPr="00C7021E">
        <w:rPr>
          <w:rFonts w:eastAsia="Times New Roman" w:cs="Times New Roman"/>
          <w:u w:val="single"/>
        </w:rPr>
        <w:t xml:space="preserve"> </w:t>
      </w:r>
    </w:p>
    <w:p w:rsidR="0067020B" w:rsidRPr="00C7021E" w:rsidRDefault="0067020B" w:rsidP="0067020B">
      <w:pPr>
        <w:spacing w:after="120" w:line="240" w:lineRule="auto"/>
        <w:ind w:left="11" w:hanging="11"/>
        <w:rPr>
          <w:rFonts w:eastAsia="Times New Roman" w:cs="Times New Roman"/>
        </w:rPr>
      </w:pPr>
      <w:r w:rsidRPr="00C7021E">
        <w:rPr>
          <w:rFonts w:eastAsia="Times New Roman" w:cs="Times New Roman"/>
          <w:b/>
        </w:rPr>
        <w:t xml:space="preserve">Przed podpisaniem umowy Zamawiający </w:t>
      </w:r>
      <w:r w:rsidRPr="00C7021E">
        <w:rPr>
          <w:rFonts w:eastAsia="Times New Roman" w:cs="Times New Roman"/>
          <w:b/>
          <w:u w:val="single"/>
        </w:rPr>
        <w:t>będzie wymagał</w:t>
      </w:r>
      <w:r w:rsidRPr="00C7021E">
        <w:rPr>
          <w:rFonts w:eastAsia="Times New Roman" w:cs="Times New Roman"/>
        </w:rPr>
        <w:t xml:space="preserve"> </w:t>
      </w:r>
      <w:r w:rsidRPr="00C7021E">
        <w:rPr>
          <w:rFonts w:eastAsia="Times New Roman" w:cs="Times New Roman"/>
          <w:b/>
        </w:rPr>
        <w:t>od Wykonawcy</w:t>
      </w:r>
      <w:r w:rsidRPr="00C7021E">
        <w:rPr>
          <w:rFonts w:eastAsia="Times New Roman" w:cs="Times New Roman"/>
        </w:rPr>
        <w:t xml:space="preserve"> przedstawienia poświadczonych za zgodność z oryginałem uprawnień do wykonywania  działalności  lub  czynności  objętych niniejszym zamówieniem w zakresie uprawnień budowlanych do projektowania </w:t>
      </w:r>
      <w:r w:rsidRPr="00C7021E">
        <w:rPr>
          <w:rFonts w:eastAsia="Times New Roman" w:cs="Times New Roman"/>
          <w:u w:val="single"/>
        </w:rPr>
        <w:t>bez ograniczeń</w:t>
      </w:r>
      <w:r w:rsidRPr="00C7021E">
        <w:rPr>
          <w:rFonts w:eastAsia="Times New Roman" w:cs="Times New Roman"/>
        </w:rPr>
        <w:t xml:space="preserve"> w nw. specjalnościach: </w:t>
      </w:r>
    </w:p>
    <w:p w:rsidR="0067020B" w:rsidRPr="00C7021E" w:rsidRDefault="0067020B" w:rsidP="0067020B">
      <w:pPr>
        <w:pStyle w:val="Akapitzlist"/>
        <w:numPr>
          <w:ilvl w:val="0"/>
          <w:numId w:val="8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architektonicznej, </w:t>
      </w:r>
    </w:p>
    <w:p w:rsidR="0067020B" w:rsidRPr="00C7021E" w:rsidRDefault="0067020B" w:rsidP="0067020B">
      <w:pPr>
        <w:pStyle w:val="Akapitzlist"/>
        <w:numPr>
          <w:ilvl w:val="0"/>
          <w:numId w:val="8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lastRenderedPageBreak/>
        <w:t>konstrukcyjno – budowlanej,</w:t>
      </w:r>
    </w:p>
    <w:p w:rsidR="0067020B" w:rsidRPr="00C7021E" w:rsidRDefault="0067020B" w:rsidP="0067020B">
      <w:pPr>
        <w:pStyle w:val="Akapitzlist"/>
        <w:numPr>
          <w:ilvl w:val="0"/>
          <w:numId w:val="8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instalacyjnej w zakresie sieci, instalacji i urządzeń telekomunikacyjnych, </w:t>
      </w:r>
    </w:p>
    <w:p w:rsidR="0067020B" w:rsidRPr="00C7021E" w:rsidRDefault="0067020B" w:rsidP="0067020B">
      <w:pPr>
        <w:pStyle w:val="Akapitzlist"/>
        <w:numPr>
          <w:ilvl w:val="0"/>
          <w:numId w:val="8"/>
        </w:numPr>
        <w:spacing w:after="6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instalacyjnej w zakresie sieci, instalacji i urządzeń cieplnych, wentylacyjnych, gazowych, wodociągowych i kanalizacyjnych, </w:t>
      </w:r>
    </w:p>
    <w:p w:rsidR="0067020B" w:rsidRPr="00C7021E" w:rsidRDefault="0067020B" w:rsidP="0067020B">
      <w:pPr>
        <w:pStyle w:val="Akapitzlist"/>
        <w:numPr>
          <w:ilvl w:val="0"/>
          <w:numId w:val="8"/>
        </w:numPr>
        <w:spacing w:after="240" w:line="240" w:lineRule="auto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>instalacyjnej w zakresie sieci, instalacji i urządzeń elektrycznych i elektroenergetycznych;</w:t>
      </w:r>
    </w:p>
    <w:p w:rsidR="0067020B" w:rsidRPr="00C7021E" w:rsidRDefault="0067020B" w:rsidP="0067020B">
      <w:pPr>
        <w:spacing w:after="240" w:line="240" w:lineRule="auto"/>
        <w:ind w:left="11" w:hanging="11"/>
        <w:rPr>
          <w:rFonts w:eastAsia="Times New Roman" w:cs="Times New Roman"/>
        </w:rPr>
      </w:pPr>
      <w:r w:rsidRPr="00C7021E">
        <w:rPr>
          <w:rFonts w:eastAsia="Times New Roman" w:cs="Times New Roman"/>
          <w:u w:val="single"/>
        </w:rPr>
        <w:t>oraz w ograniczonym zakresie</w:t>
      </w:r>
      <w:r w:rsidRPr="00C7021E">
        <w:rPr>
          <w:rFonts w:eastAsia="Times New Roman" w:cs="Times New Roman"/>
        </w:rPr>
        <w:t xml:space="preserve"> w nw. specjalności: </w:t>
      </w:r>
    </w:p>
    <w:p w:rsidR="0067020B" w:rsidRPr="00C7021E" w:rsidRDefault="0067020B" w:rsidP="0067020B">
      <w:pPr>
        <w:pStyle w:val="Akapitzlist"/>
        <w:numPr>
          <w:ilvl w:val="0"/>
          <w:numId w:val="8"/>
        </w:numPr>
        <w:spacing w:after="240" w:line="240" w:lineRule="auto"/>
        <w:ind w:left="714" w:hanging="357"/>
        <w:contextualSpacing w:val="0"/>
        <w:rPr>
          <w:rFonts w:eastAsia="Times New Roman" w:cs="Times New Roman"/>
        </w:rPr>
      </w:pPr>
      <w:r w:rsidRPr="00C7021E">
        <w:rPr>
          <w:rFonts w:eastAsia="Times New Roman" w:cs="Times New Roman"/>
        </w:rPr>
        <w:t xml:space="preserve">drogowej. </w:t>
      </w:r>
    </w:p>
    <w:sectPr w:rsidR="0067020B" w:rsidRPr="00C7021E" w:rsidSect="0067020B">
      <w:footerReference w:type="default" r:id="rId7"/>
      <w:pgSz w:w="11906" w:h="16838" w:code="9"/>
      <w:pgMar w:top="2694" w:right="1418" w:bottom="1701" w:left="1418" w:header="1758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7F4" w:rsidRDefault="00EF07F4" w:rsidP="0067020B">
      <w:pPr>
        <w:spacing w:after="0" w:line="240" w:lineRule="auto"/>
      </w:pPr>
      <w:r>
        <w:separator/>
      </w:r>
    </w:p>
  </w:endnote>
  <w:endnote w:type="continuationSeparator" w:id="0">
    <w:p w:rsidR="00EF07F4" w:rsidRDefault="00EF07F4" w:rsidP="00670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5208280"/>
      <w:docPartObj>
        <w:docPartGallery w:val="Page Numbers (Bottom of Page)"/>
        <w:docPartUnique/>
      </w:docPartObj>
    </w:sdtPr>
    <w:sdtEndPr/>
    <w:sdtContent>
      <w:p w:rsidR="0067020B" w:rsidRDefault="006702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AC7">
          <w:rPr>
            <w:noProof/>
          </w:rPr>
          <w:t>4</w:t>
        </w:r>
        <w:r>
          <w:fldChar w:fldCharType="end"/>
        </w:r>
      </w:p>
    </w:sdtContent>
  </w:sdt>
  <w:p w:rsidR="0067020B" w:rsidRDefault="00670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7F4" w:rsidRDefault="00EF07F4" w:rsidP="0067020B">
      <w:pPr>
        <w:spacing w:after="0" w:line="240" w:lineRule="auto"/>
      </w:pPr>
      <w:r>
        <w:separator/>
      </w:r>
    </w:p>
  </w:footnote>
  <w:footnote w:type="continuationSeparator" w:id="0">
    <w:p w:rsidR="00EF07F4" w:rsidRDefault="00EF07F4" w:rsidP="00670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3515"/>
    <w:multiLevelType w:val="hybridMultilevel"/>
    <w:tmpl w:val="6106A2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E3538A"/>
    <w:multiLevelType w:val="hybridMultilevel"/>
    <w:tmpl w:val="72BC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30298"/>
    <w:multiLevelType w:val="hybridMultilevel"/>
    <w:tmpl w:val="04B619DE"/>
    <w:lvl w:ilvl="0" w:tplc="11E62690">
      <w:start w:val="5"/>
      <w:numFmt w:val="upperRoman"/>
      <w:lvlText w:val="%1.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905DEE">
      <w:start w:val="1"/>
      <w:numFmt w:val="decimal"/>
      <w:lvlText w:val="%2)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3ED4B0">
      <w:start w:val="1"/>
      <w:numFmt w:val="lowerLetter"/>
      <w:lvlText w:val="%3)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BC4ECC">
      <w:start w:val="1"/>
      <w:numFmt w:val="decimal"/>
      <w:lvlText w:val="%4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0FD0C">
      <w:start w:val="1"/>
      <w:numFmt w:val="lowerLetter"/>
      <w:lvlText w:val="%5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283B6E">
      <w:start w:val="1"/>
      <w:numFmt w:val="lowerRoman"/>
      <w:lvlText w:val="%6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2F1A6">
      <w:start w:val="1"/>
      <w:numFmt w:val="decimal"/>
      <w:lvlText w:val="%7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F628DA">
      <w:start w:val="1"/>
      <w:numFmt w:val="lowerLetter"/>
      <w:lvlText w:val="%8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47378">
      <w:start w:val="1"/>
      <w:numFmt w:val="lowerRoman"/>
      <w:lvlText w:val="%9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FF2BEF"/>
    <w:multiLevelType w:val="hybridMultilevel"/>
    <w:tmpl w:val="40B4C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1137D"/>
    <w:multiLevelType w:val="hybridMultilevel"/>
    <w:tmpl w:val="A81A6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F638D"/>
    <w:multiLevelType w:val="hybridMultilevel"/>
    <w:tmpl w:val="0CC675A4"/>
    <w:lvl w:ilvl="0" w:tplc="AEF810B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E6E3F"/>
    <w:multiLevelType w:val="hybridMultilevel"/>
    <w:tmpl w:val="54E64CEC"/>
    <w:lvl w:ilvl="0" w:tplc="78E44552">
      <w:start w:val="1"/>
      <w:numFmt w:val="decimal"/>
      <w:lvlText w:val="%1)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42AA62">
      <w:start w:val="1"/>
      <w:numFmt w:val="lowerLetter"/>
      <w:lvlText w:val="%2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C4104C">
      <w:start w:val="1"/>
      <w:numFmt w:val="lowerRoman"/>
      <w:lvlText w:val="%3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F6A808">
      <w:start w:val="1"/>
      <w:numFmt w:val="decimal"/>
      <w:lvlText w:val="%4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14A352">
      <w:start w:val="1"/>
      <w:numFmt w:val="lowerLetter"/>
      <w:lvlText w:val="%5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BED5B8">
      <w:start w:val="1"/>
      <w:numFmt w:val="lowerRoman"/>
      <w:lvlText w:val="%6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E6B852">
      <w:start w:val="1"/>
      <w:numFmt w:val="decimal"/>
      <w:lvlText w:val="%7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62ED28">
      <w:start w:val="1"/>
      <w:numFmt w:val="lowerLetter"/>
      <w:lvlText w:val="%8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28BD5E">
      <w:start w:val="1"/>
      <w:numFmt w:val="lowerRoman"/>
      <w:lvlText w:val="%9"/>
      <w:lvlJc w:val="left"/>
      <w:pPr>
        <w:ind w:left="6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C157C6"/>
    <w:multiLevelType w:val="hybridMultilevel"/>
    <w:tmpl w:val="150CAC06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 w15:restartNumberingAfterBreak="0">
    <w:nsid w:val="64816F40"/>
    <w:multiLevelType w:val="hybridMultilevel"/>
    <w:tmpl w:val="72BC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85D83"/>
    <w:multiLevelType w:val="hybridMultilevel"/>
    <w:tmpl w:val="6B64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D70B3"/>
    <w:multiLevelType w:val="hybridMultilevel"/>
    <w:tmpl w:val="715AE40A"/>
    <w:lvl w:ilvl="0" w:tplc="FD984E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CC0675"/>
    <w:multiLevelType w:val="hybridMultilevel"/>
    <w:tmpl w:val="B110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F11000"/>
    <w:multiLevelType w:val="hybridMultilevel"/>
    <w:tmpl w:val="FDBE2FDA"/>
    <w:lvl w:ilvl="0" w:tplc="1A9C47CC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2F87710">
      <w:start w:val="1"/>
      <w:numFmt w:val="lowerLetter"/>
      <w:lvlText w:val="%2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642E5F8">
      <w:start w:val="1"/>
      <w:numFmt w:val="lowerRoman"/>
      <w:lvlText w:val="%3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DA168E">
      <w:start w:val="1"/>
      <w:numFmt w:val="decimal"/>
      <w:lvlText w:val="%4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2E1FE6">
      <w:start w:val="1"/>
      <w:numFmt w:val="lowerLetter"/>
      <w:lvlText w:val="%5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56C5AE">
      <w:start w:val="1"/>
      <w:numFmt w:val="lowerRoman"/>
      <w:lvlText w:val="%6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7344314">
      <w:start w:val="1"/>
      <w:numFmt w:val="decimal"/>
      <w:lvlText w:val="%7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B839F4">
      <w:start w:val="1"/>
      <w:numFmt w:val="lowerLetter"/>
      <w:lvlText w:val="%8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CF2A0CE">
      <w:start w:val="1"/>
      <w:numFmt w:val="lowerRoman"/>
      <w:lvlText w:val="%9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11"/>
  </w:num>
  <w:num w:numId="9">
    <w:abstractNumId w:val="4"/>
  </w:num>
  <w:num w:numId="10">
    <w:abstractNumId w:val="7"/>
  </w:num>
  <w:num w:numId="11">
    <w:abstractNumId w:val="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0B"/>
    <w:rsid w:val="000335E6"/>
    <w:rsid w:val="0018227C"/>
    <w:rsid w:val="00314659"/>
    <w:rsid w:val="004865B9"/>
    <w:rsid w:val="0067020B"/>
    <w:rsid w:val="0074762E"/>
    <w:rsid w:val="00900776"/>
    <w:rsid w:val="00BF057A"/>
    <w:rsid w:val="00CD6269"/>
    <w:rsid w:val="00EF07F4"/>
    <w:rsid w:val="00F3252B"/>
    <w:rsid w:val="00F84BA8"/>
    <w:rsid w:val="00FC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B210D"/>
  <w15:chartTrackingRefBased/>
  <w15:docId w15:val="{0630573E-6853-468B-9D04-87251D891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020B"/>
    <w:pPr>
      <w:spacing w:line="276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ykona">
    <w:name w:val="Wykonał"/>
    <w:link w:val="WykonaZnak"/>
    <w:qFormat/>
    <w:locked/>
    <w:rsid w:val="0067020B"/>
    <w:pPr>
      <w:spacing w:after="0" w:line="240" w:lineRule="auto"/>
    </w:pPr>
    <w:rPr>
      <w:rFonts w:ascii="Times New Roman" w:hAnsi="Times New Roman"/>
      <w:sz w:val="18"/>
    </w:rPr>
  </w:style>
  <w:style w:type="character" w:customStyle="1" w:styleId="WykonaZnak">
    <w:name w:val="Wykonał Znak"/>
    <w:basedOn w:val="Domylnaczcionkaakapitu"/>
    <w:link w:val="Wykona"/>
    <w:rsid w:val="0067020B"/>
    <w:rPr>
      <w:rFonts w:ascii="Times New Roman" w:hAnsi="Times New Roman"/>
      <w:sz w:val="18"/>
    </w:rPr>
  </w:style>
  <w:style w:type="paragraph" w:styleId="Akapitzlist">
    <w:name w:val="List Paragraph"/>
    <w:aliases w:val="CW_Lista,Wypunktowanie,L1,Numerowanie,Akapit z listą BS,wypunktowanie,sw tekst,Adresat stanowisko,Akapit z punktorem 1"/>
    <w:basedOn w:val="Normalny"/>
    <w:link w:val="AkapitzlistZnak"/>
    <w:uiPriority w:val="34"/>
    <w:qFormat/>
    <w:rsid w:val="0067020B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wypunktowanie Znak,sw tekst Znak,Adresat stanowisko Znak,Akapit z punktorem 1 Znak"/>
    <w:basedOn w:val="Domylnaczcionkaakapitu"/>
    <w:link w:val="Akapitzlist"/>
    <w:uiPriority w:val="34"/>
    <w:qFormat/>
    <w:rsid w:val="0067020B"/>
    <w:rPr>
      <w:rFonts w:ascii="Times New Roman" w:hAnsi="Times New Roman"/>
    </w:rPr>
  </w:style>
  <w:style w:type="character" w:customStyle="1" w:styleId="CharStyle5">
    <w:name w:val="Char Style 5"/>
    <w:basedOn w:val="Domylnaczcionkaakapitu"/>
    <w:link w:val="Style4"/>
    <w:rsid w:val="0067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4">
    <w:name w:val="Style 4"/>
    <w:basedOn w:val="Normalny"/>
    <w:link w:val="CharStyle5"/>
    <w:qFormat/>
    <w:rsid w:val="0067020B"/>
    <w:pPr>
      <w:widowControl w:val="0"/>
      <w:shd w:val="clear" w:color="auto" w:fill="FFFFFF"/>
      <w:spacing w:before="700" w:after="200" w:line="234" w:lineRule="exact"/>
      <w:ind w:hanging="1460"/>
    </w:pPr>
    <w:rPr>
      <w:rFonts w:ascii="Arial" w:eastAsia="Arial" w:hAnsi="Arial" w:cs="Arial"/>
      <w:sz w:val="21"/>
      <w:szCs w:val="21"/>
    </w:rPr>
  </w:style>
  <w:style w:type="character" w:customStyle="1" w:styleId="CharStyle7">
    <w:name w:val="Char Style 7"/>
    <w:basedOn w:val="Domylnaczcionkaakapitu"/>
    <w:link w:val="Style6"/>
    <w:rsid w:val="0067020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rsid w:val="0067020B"/>
    <w:pPr>
      <w:widowControl w:val="0"/>
      <w:shd w:val="clear" w:color="auto" w:fill="FFFFFF"/>
      <w:spacing w:before="200" w:after="0" w:line="436" w:lineRule="exact"/>
      <w:ind w:hanging="1460"/>
    </w:pPr>
    <w:rPr>
      <w:rFonts w:ascii="Arial" w:eastAsia="Arial" w:hAnsi="Arial" w:cs="Arial"/>
      <w:b/>
      <w:b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70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20B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670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20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1105</Words>
  <Characters>6630</Characters>
  <Application>Microsoft Office Word</Application>
  <DocSecurity>0</DocSecurity>
  <Lines>55</Lines>
  <Paragraphs>15</Paragraphs>
  <ScaleCrop>false</ScaleCrop>
  <Company>Straż Graniczna</Company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 Dariusz</dc:creator>
  <cp:keywords/>
  <dc:description/>
  <cp:lastModifiedBy>Krupa Dariusz</cp:lastModifiedBy>
  <cp:revision>9</cp:revision>
  <dcterms:created xsi:type="dcterms:W3CDTF">2026-08-13T07:53:00Z</dcterms:created>
  <dcterms:modified xsi:type="dcterms:W3CDTF">2026-08-17T07:58:00Z</dcterms:modified>
</cp:coreProperties>
</file>